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4E04D" w14:textId="77777777" w:rsidR="00DD2088" w:rsidRPr="00002F56" w:rsidRDefault="00DD2088" w:rsidP="00DD208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02F5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1A420954" w:rsidR="00241D6B" w:rsidRPr="00874076" w:rsidRDefault="009B2C6E" w:rsidP="009E48C8">
      <w:pPr>
        <w:pStyle w:val="Nadpis1"/>
        <w:rPr>
          <w:rFonts w:ascii="Tahoma" w:hAnsi="Tahoma" w:cs="Tahoma"/>
          <w:sz w:val="24"/>
          <w:szCs w:val="24"/>
        </w:rPr>
      </w:pPr>
      <w:r w:rsidRPr="00874076">
        <w:rPr>
          <w:rFonts w:ascii="Tahoma" w:hAnsi="Tahoma" w:cs="Tahoma"/>
          <w:sz w:val="24"/>
          <w:szCs w:val="24"/>
        </w:rPr>
        <w:t>0</w:t>
      </w:r>
      <w:r w:rsidR="000C39C0" w:rsidRPr="00874076">
        <w:rPr>
          <w:rFonts w:ascii="Tahoma" w:hAnsi="Tahoma" w:cs="Tahoma"/>
          <w:sz w:val="24"/>
          <w:szCs w:val="24"/>
        </w:rPr>
        <w:t>4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0C39C0" w:rsidRPr="00874076">
        <w:rPr>
          <w:rFonts w:ascii="Tahoma" w:hAnsi="Tahoma" w:cs="Tahoma"/>
          <w:sz w:val="24"/>
          <w:szCs w:val="24"/>
        </w:rPr>
        <w:t>3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874076">
        <w:rPr>
          <w:rFonts w:ascii="Tahoma" w:hAnsi="Tahoma" w:cs="Tahoma"/>
          <w:b/>
          <w:bCs/>
          <w:color w:val="000000" w:themeColor="text1"/>
        </w:rPr>
        <w:t>Návrh usnesení RM</w:t>
      </w:r>
    </w:p>
    <w:p w14:paraId="07B22CC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14:paraId="24927752" w14:textId="6520CA73" w:rsidR="005255B4" w:rsidRPr="00874076" w:rsidRDefault="00B169DB" w:rsidP="00F94E6E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Podání žádosti v rámci dotačního programu IROP „Stavební úpravy Azylového domu Strakonice</w:t>
      </w:r>
    </w:p>
    <w:p w14:paraId="36038075" w14:textId="740F41B5" w:rsidR="002907EB" w:rsidRDefault="002907EB" w:rsidP="00F94E6E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Vyhledávací územní studie Podskalí – představení studie</w:t>
      </w:r>
    </w:p>
    <w:p w14:paraId="0858BD1C" w14:textId="212B2686" w:rsidR="00F94E6E" w:rsidRPr="00F94E6E" w:rsidRDefault="00F94E6E" w:rsidP="00F94E6E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F94E6E">
        <w:rPr>
          <w:rFonts w:ascii="Tahoma" w:hAnsi="Tahoma" w:cs="Tahoma"/>
          <w:b/>
          <w:bCs/>
          <w:u w:val="single"/>
        </w:rPr>
        <w:t>Podání žádosti o dotaci na projekt „Rekonstrukce pomníku padlým v 1. sv. válce, Strakonice“ a spolufinancování projektu z prostředků města Strakonice</w:t>
      </w:r>
    </w:p>
    <w:p w14:paraId="4D259CC2" w14:textId="77777777" w:rsidR="00EF09CA" w:rsidRPr="00874076" w:rsidRDefault="00EF09CA" w:rsidP="00F94E6E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874076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32FE41B7" w14:textId="77777777" w:rsidR="00F32930" w:rsidRPr="00874076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2BD588" w14:textId="24BEF7D9" w:rsidR="00867FA7" w:rsidRPr="00874076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36FE66" w14:textId="51CA5C3B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B4120B8" w14:textId="6C911226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4723DCF" w14:textId="2CA25C9E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BC7EF90" w14:textId="77777777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EDF1B0" w14:textId="465DE68C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9B76B76" w14:textId="77777777" w:rsidR="006478A0" w:rsidRPr="00874076" w:rsidRDefault="006478A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8540F00" w14:textId="77777777" w:rsidR="00316A8E" w:rsidRPr="00874076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D05396" w14:textId="77777777" w:rsidR="005C66A9" w:rsidRPr="00874076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2235A23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171BDC46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0C39C0" w:rsidRPr="00874076">
        <w:rPr>
          <w:rFonts w:ascii="Tahoma" w:hAnsi="Tahoma" w:cs="Tahoma"/>
          <w:sz w:val="20"/>
          <w:szCs w:val="20"/>
        </w:rPr>
        <w:t>30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7C5B20" w:rsidRPr="00874076">
        <w:rPr>
          <w:rFonts w:ascii="Tahoma" w:hAnsi="Tahoma" w:cs="Tahoma"/>
          <w:sz w:val="20"/>
          <w:szCs w:val="20"/>
        </w:rPr>
        <w:t>listopadu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5241A" w:rsidRPr="00874076">
        <w:rPr>
          <w:rFonts w:ascii="Tahoma" w:hAnsi="Tahoma" w:cs="Tahoma"/>
          <w:sz w:val="20"/>
          <w:szCs w:val="20"/>
        </w:rPr>
        <w:t>2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7F7119E3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5BFF44F5" w14:textId="5AB3C021" w:rsidR="00B169DB" w:rsidRPr="00874076" w:rsidRDefault="0045241A" w:rsidP="002907EB">
      <w:pPr>
        <w:pStyle w:val="Nadpis2"/>
      </w:pPr>
      <w:r w:rsidRPr="00874076">
        <w:br w:type="page"/>
      </w:r>
      <w:r w:rsidR="002907EB" w:rsidRPr="00874076">
        <w:lastRenderedPageBreak/>
        <w:t xml:space="preserve">1) </w:t>
      </w:r>
      <w:r w:rsidR="00B169DB" w:rsidRPr="00874076">
        <w:t>Podání žádosti v rámci dotačního programu IROP „Stavební úpravy Azylového domu Strakonice</w:t>
      </w:r>
    </w:p>
    <w:p w14:paraId="68633590" w14:textId="77777777" w:rsidR="008B3B7A" w:rsidRPr="00874076" w:rsidRDefault="008B3B7A" w:rsidP="008B3B7A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</w:rPr>
      </w:pPr>
    </w:p>
    <w:p w14:paraId="75B3C50F" w14:textId="77777777" w:rsidR="008B3B7A" w:rsidRPr="00874076" w:rsidRDefault="008B3B7A" w:rsidP="008B3B7A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74076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0C9BC950" w14:textId="77777777" w:rsidR="008B3B7A" w:rsidRPr="00874076" w:rsidRDefault="008B3B7A" w:rsidP="008B3B7A">
      <w:pPr>
        <w:rPr>
          <w:rFonts w:ascii="Tahoma" w:hAnsi="Tahoma" w:cs="Tahoma"/>
          <w:color w:val="000000" w:themeColor="text1"/>
          <w:sz w:val="20"/>
          <w:szCs w:val="20"/>
        </w:rPr>
      </w:pPr>
      <w:r w:rsidRPr="00874076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4F86B517" w14:textId="77777777" w:rsidR="008B3B7A" w:rsidRPr="00874076" w:rsidRDefault="008B3B7A" w:rsidP="008B3B7A">
      <w:pPr>
        <w:pStyle w:val="Nadpis3"/>
      </w:pPr>
      <w:r w:rsidRPr="00874076">
        <w:t>I. Schvaluje</w:t>
      </w:r>
    </w:p>
    <w:p w14:paraId="0A913596" w14:textId="392271D8" w:rsidR="0019623F" w:rsidRPr="00874076" w:rsidRDefault="00C55DCF" w:rsidP="0019623F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</w:t>
      </w:r>
      <w:r w:rsidR="00DB6786">
        <w:rPr>
          <w:rFonts w:ascii="Tahoma" w:hAnsi="Tahoma" w:cs="Tahoma"/>
          <w:color w:val="000000" w:themeColor="text1"/>
          <w:sz w:val="20"/>
          <w:szCs w:val="20"/>
        </w:rPr>
        <w:t>odání</w:t>
      </w:r>
      <w:r w:rsidR="0019623F" w:rsidRPr="00874076">
        <w:rPr>
          <w:rFonts w:ascii="Tahoma" w:hAnsi="Tahoma" w:cs="Tahoma"/>
          <w:color w:val="000000" w:themeColor="text1"/>
          <w:sz w:val="20"/>
          <w:szCs w:val="20"/>
        </w:rPr>
        <w:t xml:space="preserve"> žádosti o finanční podporu projektu „Stavební úpravy Azylového domu ve Strakonicích“ do Integrovaného regionálního operačního programu – č. 15 – Sociální služby – SC 4.2 (PR)“</w:t>
      </w:r>
      <w:r w:rsidR="000C137E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5058F226" w14:textId="14B9573E" w:rsidR="0019623F" w:rsidRPr="00874076" w:rsidRDefault="0019623F" w:rsidP="0019623F">
      <w:pPr>
        <w:pStyle w:val="Nadpis3"/>
      </w:pPr>
      <w:r w:rsidRPr="00874076">
        <w:t>II. Schvaluje</w:t>
      </w:r>
    </w:p>
    <w:p w14:paraId="1043D202" w14:textId="22793BDE" w:rsidR="0045241A" w:rsidRPr="00874076" w:rsidRDefault="00C55DCF" w:rsidP="002907EB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v</w:t>
      </w:r>
      <w:r w:rsidR="0019623F" w:rsidRPr="00874076">
        <w:rPr>
          <w:rFonts w:ascii="Tahoma" w:hAnsi="Tahoma" w:cs="Tahoma"/>
          <w:color w:val="000000" w:themeColor="text1"/>
          <w:sz w:val="20"/>
          <w:szCs w:val="20"/>
        </w:rPr>
        <w:t> případě získání dotace z výše uvedeného dotačního programu s vyčleněním finančních prostředků v potřebné výši z rozpočtu města Strakonice v letech 202</w:t>
      </w:r>
      <w:r w:rsidR="00DB6786">
        <w:rPr>
          <w:rFonts w:ascii="Tahoma" w:hAnsi="Tahoma" w:cs="Tahoma"/>
          <w:color w:val="000000" w:themeColor="text1"/>
          <w:sz w:val="20"/>
          <w:szCs w:val="20"/>
        </w:rPr>
        <w:t>4</w:t>
      </w:r>
      <w:r w:rsidR="0019623F" w:rsidRPr="00874076">
        <w:rPr>
          <w:rFonts w:ascii="Tahoma" w:hAnsi="Tahoma" w:cs="Tahoma"/>
          <w:color w:val="000000" w:themeColor="text1"/>
          <w:sz w:val="20"/>
          <w:szCs w:val="20"/>
        </w:rPr>
        <w:t xml:space="preserve"> – 202</w:t>
      </w:r>
      <w:r w:rsidR="00DB6786">
        <w:rPr>
          <w:rFonts w:ascii="Tahoma" w:hAnsi="Tahoma" w:cs="Tahoma"/>
          <w:color w:val="000000" w:themeColor="text1"/>
          <w:sz w:val="20"/>
          <w:szCs w:val="20"/>
        </w:rPr>
        <w:t>6</w:t>
      </w:r>
      <w:r w:rsidR="0019623F" w:rsidRPr="00874076">
        <w:rPr>
          <w:rFonts w:ascii="Tahoma" w:hAnsi="Tahoma" w:cs="Tahoma"/>
          <w:color w:val="000000" w:themeColor="text1"/>
          <w:sz w:val="20"/>
          <w:szCs w:val="20"/>
        </w:rPr>
        <w:t xml:space="preserve"> na spolufinancování a předfinancování realizace projektu „Stavební úpravy Azylového domu ve Strakonicích“</w:t>
      </w:r>
      <w:r w:rsidR="000C137E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3791ACF" w14:textId="30FB2176" w:rsidR="002907EB" w:rsidRPr="00874076" w:rsidRDefault="002907EB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47970553" w14:textId="49B44703" w:rsidR="002907EB" w:rsidRPr="00874076" w:rsidRDefault="002907EB" w:rsidP="002907EB">
      <w:pPr>
        <w:pStyle w:val="Nadpis2"/>
      </w:pPr>
      <w:r w:rsidRPr="00874076">
        <w:rPr>
          <w:rFonts w:eastAsiaTheme="minorHAnsi"/>
          <w:lang w:eastAsia="en-US"/>
        </w:rPr>
        <w:t>2) Vyhledávací územní studie Podskalí – představení studie</w:t>
      </w:r>
    </w:p>
    <w:p w14:paraId="13F54E36" w14:textId="2D3F796B" w:rsidR="002907EB" w:rsidRPr="00874076" w:rsidRDefault="002907EB" w:rsidP="002907EB">
      <w:pPr>
        <w:jc w:val="both"/>
        <w:rPr>
          <w:rFonts w:ascii="Tahoma" w:hAnsi="Tahoma" w:cs="Tahoma"/>
          <w:sz w:val="20"/>
        </w:rPr>
      </w:pPr>
    </w:p>
    <w:p w14:paraId="44C618B3" w14:textId="77777777" w:rsidR="002907EB" w:rsidRPr="00C55DCF" w:rsidRDefault="002907EB" w:rsidP="002907EB">
      <w:pPr>
        <w:jc w:val="both"/>
        <w:rPr>
          <w:rFonts w:ascii="Tahoma" w:hAnsi="Tahoma" w:cs="Tahoma"/>
          <w:b/>
          <w:sz w:val="20"/>
        </w:rPr>
      </w:pPr>
      <w:r w:rsidRPr="00C55DCF">
        <w:rPr>
          <w:rFonts w:ascii="Tahoma" w:hAnsi="Tahoma" w:cs="Tahoma"/>
          <w:b/>
          <w:sz w:val="20"/>
        </w:rPr>
        <w:t>Návrh usnesení:</w:t>
      </w:r>
    </w:p>
    <w:p w14:paraId="05ECECF8" w14:textId="28C62D9B" w:rsidR="002907EB" w:rsidRPr="00874076" w:rsidRDefault="002907EB" w:rsidP="002907EB">
      <w:pPr>
        <w:jc w:val="both"/>
        <w:rPr>
          <w:rFonts w:ascii="Tahoma" w:hAnsi="Tahoma" w:cs="Tahoma"/>
          <w:sz w:val="20"/>
        </w:rPr>
      </w:pPr>
      <w:r w:rsidRPr="00874076">
        <w:rPr>
          <w:rFonts w:ascii="Tahoma" w:hAnsi="Tahoma" w:cs="Tahoma"/>
          <w:sz w:val="20"/>
        </w:rPr>
        <w:t>RM po projednání</w:t>
      </w:r>
    </w:p>
    <w:p w14:paraId="6D4B8A6E" w14:textId="77777777" w:rsidR="002907EB" w:rsidRPr="00874076" w:rsidRDefault="002907EB" w:rsidP="002907EB">
      <w:pPr>
        <w:pStyle w:val="Nadpis3"/>
      </w:pPr>
      <w:r w:rsidRPr="00874076">
        <w:t>I. Bere na vědomí</w:t>
      </w:r>
    </w:p>
    <w:p w14:paraId="060AA1D7" w14:textId="6C2BDEF4" w:rsidR="002907EB" w:rsidRDefault="00C55DCF" w:rsidP="002907EB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v</w:t>
      </w:r>
      <w:r w:rsidR="002907EB" w:rsidRPr="00874076">
        <w:rPr>
          <w:rFonts w:ascii="Tahoma" w:hAnsi="Tahoma" w:cs="Tahoma"/>
          <w:sz w:val="20"/>
        </w:rPr>
        <w:t>yhledávací územní studii Podskalí</w:t>
      </w:r>
      <w:r w:rsidR="00002F56">
        <w:rPr>
          <w:rFonts w:ascii="Tahoma" w:hAnsi="Tahoma" w:cs="Tahoma"/>
          <w:sz w:val="20"/>
        </w:rPr>
        <w:t>.</w:t>
      </w:r>
    </w:p>
    <w:p w14:paraId="42F7027E" w14:textId="19276415" w:rsidR="002D3DCF" w:rsidRDefault="002D3DCF" w:rsidP="002907EB">
      <w:pPr>
        <w:jc w:val="both"/>
        <w:rPr>
          <w:rFonts w:ascii="Tahoma" w:hAnsi="Tahoma" w:cs="Tahoma"/>
          <w:sz w:val="20"/>
        </w:rPr>
      </w:pPr>
    </w:p>
    <w:p w14:paraId="6A3247F4" w14:textId="10B45DCC" w:rsidR="002D3DCF" w:rsidRPr="00F94E6E" w:rsidRDefault="002D3DCF" w:rsidP="00F94E6E">
      <w:pPr>
        <w:pStyle w:val="Nadpis2"/>
      </w:pPr>
      <w:r w:rsidRPr="00F94E6E">
        <w:t>3) Podání žádosti o dotaci na projek</w:t>
      </w:r>
      <w:r w:rsidR="00F94E6E" w:rsidRPr="00F94E6E">
        <w:t xml:space="preserve">t „Rekonstrukce pomníku padlým </w:t>
      </w:r>
      <w:r w:rsidRPr="00F94E6E">
        <w:t>v 1. sv. válce, Strakonice“ a spolufinancování projektu z prostředků města Strakonice</w:t>
      </w:r>
    </w:p>
    <w:p w14:paraId="25FF4DD5" w14:textId="77777777" w:rsidR="002D3DCF" w:rsidRDefault="002D3DCF" w:rsidP="002D3DCF">
      <w:pPr>
        <w:rPr>
          <w:rFonts w:ascii="Tahoma" w:hAnsi="Tahoma" w:cs="Tahoma"/>
        </w:rPr>
      </w:pPr>
    </w:p>
    <w:p w14:paraId="64FDBB4E" w14:textId="77777777" w:rsidR="002D3DCF" w:rsidRDefault="002D3DCF" w:rsidP="002D3DCF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5079771" w14:textId="77777777" w:rsidR="002D3DCF" w:rsidRDefault="002D3DCF" w:rsidP="002D3DC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3F49D0C6" w14:textId="77777777" w:rsidR="002D3DCF" w:rsidRDefault="002D3DCF" w:rsidP="002D3DCF">
      <w:pPr>
        <w:pStyle w:val="Nadpis3"/>
      </w:pPr>
      <w:r>
        <w:t>I. Doporučuje ZM schválit</w:t>
      </w:r>
    </w:p>
    <w:p w14:paraId="0DDB0630" w14:textId="14EC72EB" w:rsidR="002D3DCF" w:rsidRDefault="00D52590" w:rsidP="002D3DCF">
      <w:pPr>
        <w:pStyle w:val="Zkladntext"/>
        <w:rPr>
          <w:rFonts w:ascii="Tahoma" w:hAnsi="Tahoma" w:cs="Tahoma"/>
          <w:i w:val="0"/>
          <w:iCs w:val="0"/>
          <w:sz w:val="20"/>
          <w:szCs w:val="20"/>
        </w:rPr>
      </w:pPr>
      <w:r>
        <w:rPr>
          <w:rFonts w:ascii="Tahoma" w:hAnsi="Tahoma" w:cs="Tahoma"/>
          <w:i w:val="0"/>
          <w:iCs w:val="0"/>
          <w:sz w:val="20"/>
          <w:szCs w:val="20"/>
        </w:rPr>
        <w:t>i</w:t>
      </w:r>
      <w:r w:rsidR="002D3DCF">
        <w:rPr>
          <w:rFonts w:ascii="Tahoma" w:hAnsi="Tahoma" w:cs="Tahoma"/>
          <w:i w:val="0"/>
          <w:iCs w:val="0"/>
          <w:sz w:val="20"/>
          <w:szCs w:val="20"/>
        </w:rPr>
        <w:t>nvestiční záměr na realizaci projektu „Rekonstrukce pomníku padlým v 1. sv. válce, Strakonice“</w:t>
      </w:r>
    </w:p>
    <w:p w14:paraId="26891324" w14:textId="77777777" w:rsidR="002D3DCF" w:rsidRDefault="002D3DCF" w:rsidP="002D3DCF">
      <w:pPr>
        <w:pStyle w:val="Nadpis3"/>
      </w:pPr>
      <w:r>
        <w:t>II. Doporučuje ZM souhlasit</w:t>
      </w:r>
    </w:p>
    <w:p w14:paraId="73B00C4A" w14:textId="244ED870" w:rsidR="002D3DCF" w:rsidRDefault="00D52590" w:rsidP="002D3DCF">
      <w:pPr>
        <w:pStyle w:val="Zkladntext"/>
        <w:rPr>
          <w:rFonts w:ascii="Tahoma" w:hAnsi="Tahoma" w:cs="Tahoma"/>
          <w:i w:val="0"/>
          <w:iCs w:val="0"/>
          <w:sz w:val="20"/>
          <w:szCs w:val="20"/>
        </w:rPr>
      </w:pPr>
      <w:r>
        <w:rPr>
          <w:rFonts w:ascii="Tahoma" w:hAnsi="Tahoma" w:cs="Tahoma"/>
          <w:i w:val="0"/>
          <w:iCs w:val="0"/>
          <w:sz w:val="20"/>
          <w:szCs w:val="20"/>
        </w:rPr>
        <w:t>s</w:t>
      </w:r>
      <w:r w:rsidR="002D3DCF">
        <w:rPr>
          <w:rFonts w:ascii="Tahoma" w:hAnsi="Tahoma" w:cs="Tahoma"/>
          <w:i w:val="0"/>
          <w:iCs w:val="0"/>
          <w:sz w:val="20"/>
          <w:szCs w:val="20"/>
        </w:rPr>
        <w:t> podáním žádosti o dotaci Ministerstva obrany „Program 107290 – Zachování a obnova historických hodnot I“ na projekt  „Rekonstrukce pomníku padlým v 1. sv. válce, Strakonice“</w:t>
      </w:r>
    </w:p>
    <w:p w14:paraId="43D46646" w14:textId="77777777" w:rsidR="002D3DCF" w:rsidRDefault="002D3DCF" w:rsidP="002D3DCF">
      <w:pPr>
        <w:pStyle w:val="Nadpis3"/>
      </w:pPr>
      <w:r>
        <w:t>III. Doporučuje ZM souhlasit</w:t>
      </w:r>
    </w:p>
    <w:p w14:paraId="022103AF" w14:textId="50C15BA6" w:rsidR="002907EB" w:rsidRPr="00F94E6E" w:rsidRDefault="00D52590" w:rsidP="002907E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2D3DCF">
        <w:rPr>
          <w:rFonts w:ascii="Tahoma" w:hAnsi="Tahoma" w:cs="Tahoma"/>
          <w:sz w:val="20"/>
          <w:szCs w:val="20"/>
        </w:rPr>
        <w:t> případě získání dotace z výše uvedeného dotačního programu s vyčleněním finančních prostředků v potřebné výši z rozpočtu města Strakonice v</w:t>
      </w:r>
      <w:r>
        <w:rPr>
          <w:rFonts w:ascii="Tahoma" w:hAnsi="Tahoma" w:cs="Tahoma"/>
          <w:sz w:val="20"/>
          <w:szCs w:val="20"/>
        </w:rPr>
        <w:t xml:space="preserve"> roce </w:t>
      </w:r>
      <w:r w:rsidR="002D3DCF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4</w:t>
      </w:r>
      <w:r w:rsidR="002D3DCF">
        <w:rPr>
          <w:rFonts w:ascii="Tahoma" w:hAnsi="Tahoma" w:cs="Tahoma"/>
          <w:sz w:val="20"/>
          <w:szCs w:val="20"/>
        </w:rPr>
        <w:t xml:space="preserve"> na spolufinancování a předfinancování projektu „Rekonstrukce pomníku padlým v 1. sv. válce, Strakonice“</w:t>
      </w:r>
    </w:p>
    <w:sectPr w:rsidR="002907EB" w:rsidRPr="00F94E6E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87788"/>
    <w:multiLevelType w:val="hybridMultilevel"/>
    <w:tmpl w:val="648A74E0"/>
    <w:lvl w:ilvl="0" w:tplc="7FF44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D55187"/>
    <w:multiLevelType w:val="hybridMultilevel"/>
    <w:tmpl w:val="8F228CC6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02C2BB1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014C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D94472B"/>
    <w:multiLevelType w:val="hybridMultilevel"/>
    <w:tmpl w:val="2A22B1A2"/>
    <w:lvl w:ilvl="0" w:tplc="37E6CC2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75C73"/>
    <w:multiLevelType w:val="hybridMultilevel"/>
    <w:tmpl w:val="E6142A7A"/>
    <w:lvl w:ilvl="0" w:tplc="EB50EA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1"/>
  </w:num>
  <w:num w:numId="3">
    <w:abstractNumId w:val="41"/>
  </w:num>
  <w:num w:numId="4">
    <w:abstractNumId w:val="23"/>
  </w:num>
  <w:num w:numId="5">
    <w:abstractNumId w:val="17"/>
  </w:num>
  <w:num w:numId="6">
    <w:abstractNumId w:val="3"/>
  </w:num>
  <w:num w:numId="7">
    <w:abstractNumId w:val="40"/>
  </w:num>
  <w:num w:numId="8">
    <w:abstractNumId w:val="5"/>
  </w:num>
  <w:num w:numId="9">
    <w:abstractNumId w:val="38"/>
  </w:num>
  <w:num w:numId="10">
    <w:abstractNumId w:val="8"/>
  </w:num>
  <w:num w:numId="11">
    <w:abstractNumId w:val="0"/>
  </w:num>
  <w:num w:numId="12">
    <w:abstractNumId w:val="32"/>
  </w:num>
  <w:num w:numId="13">
    <w:abstractNumId w:val="15"/>
  </w:num>
  <w:num w:numId="14">
    <w:abstractNumId w:val="18"/>
  </w:num>
  <w:num w:numId="15">
    <w:abstractNumId w:val="10"/>
  </w:num>
  <w:num w:numId="16">
    <w:abstractNumId w:val="26"/>
  </w:num>
  <w:num w:numId="17">
    <w:abstractNumId w:val="11"/>
  </w:num>
  <w:num w:numId="18">
    <w:abstractNumId w:val="42"/>
  </w:num>
  <w:num w:numId="19">
    <w:abstractNumId w:val="21"/>
  </w:num>
  <w:num w:numId="20">
    <w:abstractNumId w:val="13"/>
  </w:num>
  <w:num w:numId="21">
    <w:abstractNumId w:val="25"/>
  </w:num>
  <w:num w:numId="22">
    <w:abstractNumId w:val="2"/>
  </w:num>
  <w:num w:numId="23">
    <w:abstractNumId w:val="30"/>
  </w:num>
  <w:num w:numId="24">
    <w:abstractNumId w:val="27"/>
  </w:num>
  <w:num w:numId="25">
    <w:abstractNumId w:val="9"/>
  </w:num>
  <w:num w:numId="26">
    <w:abstractNumId w:val="12"/>
  </w:num>
  <w:num w:numId="27">
    <w:abstractNumId w:val="35"/>
  </w:num>
  <w:num w:numId="28">
    <w:abstractNumId w:val="34"/>
  </w:num>
  <w:num w:numId="29">
    <w:abstractNumId w:val="19"/>
  </w:num>
  <w:num w:numId="30">
    <w:abstractNumId w:val="4"/>
  </w:num>
  <w:num w:numId="31">
    <w:abstractNumId w:val="16"/>
  </w:num>
  <w:num w:numId="32">
    <w:abstractNumId w:val="39"/>
  </w:num>
  <w:num w:numId="33">
    <w:abstractNumId w:val="33"/>
  </w:num>
  <w:num w:numId="34">
    <w:abstractNumId w:val="37"/>
  </w:num>
  <w:num w:numId="35">
    <w:abstractNumId w:val="28"/>
  </w:num>
  <w:num w:numId="36">
    <w:abstractNumId w:val="7"/>
  </w:num>
  <w:num w:numId="37">
    <w:abstractNumId w:val="6"/>
  </w:num>
  <w:num w:numId="38">
    <w:abstractNumId w:val="20"/>
  </w:num>
  <w:num w:numId="39">
    <w:abstractNumId w:val="29"/>
  </w:num>
  <w:num w:numId="40">
    <w:abstractNumId w:val="22"/>
  </w:num>
  <w:num w:numId="41">
    <w:abstractNumId w:val="24"/>
  </w:num>
  <w:num w:numId="42">
    <w:abstractNumId w:val="43"/>
  </w:num>
  <w:num w:numId="43">
    <w:abstractNumId w:val="36"/>
  </w:num>
  <w:num w:numId="44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2F56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4962"/>
    <w:rsid w:val="00076F60"/>
    <w:rsid w:val="0007780C"/>
    <w:rsid w:val="00080BC1"/>
    <w:rsid w:val="0008309A"/>
    <w:rsid w:val="00083960"/>
    <w:rsid w:val="0008450F"/>
    <w:rsid w:val="0008797D"/>
    <w:rsid w:val="00090E54"/>
    <w:rsid w:val="000915E8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4E1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5C9"/>
    <w:rsid w:val="00171E8B"/>
    <w:rsid w:val="00172E2E"/>
    <w:rsid w:val="001766B9"/>
    <w:rsid w:val="00176890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623F"/>
    <w:rsid w:val="001A4020"/>
    <w:rsid w:val="001A65F7"/>
    <w:rsid w:val="001B15C6"/>
    <w:rsid w:val="001B3A37"/>
    <w:rsid w:val="001B3C3A"/>
    <w:rsid w:val="001B4813"/>
    <w:rsid w:val="001B59D2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07EB"/>
    <w:rsid w:val="00291CA6"/>
    <w:rsid w:val="00291E37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461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D53FD"/>
    <w:rsid w:val="005E067E"/>
    <w:rsid w:val="005E1B82"/>
    <w:rsid w:val="005E2780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7EAD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49A"/>
    <w:rsid w:val="006C29D0"/>
    <w:rsid w:val="006C3434"/>
    <w:rsid w:val="006C4563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142"/>
    <w:rsid w:val="006F760B"/>
    <w:rsid w:val="007015F9"/>
    <w:rsid w:val="00701703"/>
    <w:rsid w:val="007039FF"/>
    <w:rsid w:val="0070707E"/>
    <w:rsid w:val="0071049B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18A2"/>
    <w:rsid w:val="007E4939"/>
    <w:rsid w:val="007E79FD"/>
    <w:rsid w:val="007F3388"/>
    <w:rsid w:val="007F3F14"/>
    <w:rsid w:val="007F69BE"/>
    <w:rsid w:val="00801B27"/>
    <w:rsid w:val="0080415A"/>
    <w:rsid w:val="008045A1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6E9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3A2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3CB5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15C5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8E0"/>
    <w:rsid w:val="00D73D34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A7AF6"/>
    <w:rsid w:val="00DB00B7"/>
    <w:rsid w:val="00DB6786"/>
    <w:rsid w:val="00DB6A7B"/>
    <w:rsid w:val="00DC1771"/>
    <w:rsid w:val="00DC190A"/>
    <w:rsid w:val="00DD036A"/>
    <w:rsid w:val="00DD2088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3A68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3F49"/>
    <w:rsid w:val="00F1451D"/>
    <w:rsid w:val="00F1737E"/>
    <w:rsid w:val="00F178EB"/>
    <w:rsid w:val="00F250D6"/>
    <w:rsid w:val="00F2515E"/>
    <w:rsid w:val="00F3198F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19DA"/>
    <w:rsid w:val="00F821C2"/>
    <w:rsid w:val="00F9042D"/>
    <w:rsid w:val="00F94E6E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94E6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F94E6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904A5-5C3A-41CE-9176-FF239C47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304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16</cp:revision>
  <cp:lastPrinted>2022-11-23T09:58:00Z</cp:lastPrinted>
  <dcterms:created xsi:type="dcterms:W3CDTF">2022-11-14T07:29:00Z</dcterms:created>
  <dcterms:modified xsi:type="dcterms:W3CDTF">2022-11-23T16:12:00Z</dcterms:modified>
</cp:coreProperties>
</file>